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6d6cce5d5f417c" /></Relationships>
</file>

<file path=word/document.xml><?xml version="1.0" encoding="utf-8"?>
<w:document xmlns:w="http://schemas.openxmlformats.org/wordprocessingml/2006/main">
  <w:body/>
  <w:body>
    <w:p>
      <w:r>
        <w:rPr>
          <w:sz w:val="32"/>
          <w:b/>
        </w:rPr>
        <w:t>[AsiaNet] Wanglaoji, ‘중-불 음식 카니발’서 새 해외 브랜드 WALOVI 론칭</w:t>
      </w:r>
    </w:p>
    <w:p>
      <w:r>
        <w:rPr>
          <w:sz w:val="28"/>
        </w:rPr>
        <w:t>Wanglaoji</w:t>
      </w:r>
    </w:p>
    <w:p>
      <w:r>
        <w:rPr>
          <w:sz w:val="26"/>
        </w:rPr>
        <w:t>파리 2024년 5월 7일 /AsiaNet=연합뉴스/--- </w:t>
      </w:r>
    </w:p>
    <w:p>
      <w:pPr>
        <w:spacing w:before="0" w:after="160"/>
        <w:ind w:left="0" w:right="0"/>
      </w:pPr>
      <w:r>
        <w:rPr>
          <w:rFonts w:ascii="맑은 고딕" w:hAnsi="맑은 고딕"/>
          <w:sz w:val="20"/>
        </w:rPr>
        <w:t xml:space="preserve">AsiaNet 0200132</w:t>
      </w:r>
    </w:p>
    <w:p>
      <w:pPr>
        <w:spacing w:before="0" w:after="160"/>
        <w:ind w:left="0" w:right="0"/>
      </w:pPr>
      <w:r>
        <w:rPr>
          <w:rFonts w:ascii="맑은 고딕" w:hAnsi="맑은 고딕"/>
          <w:sz w:val="22"/>
        </w:rPr>
        <w:t xml:space="preserve"> </w:t>
      </w:r>
    </w:p>
    <w:p>
      <w:pPr>
        <w:spacing w:before="0" w:after="160"/>
        <w:ind w:left="0" w:right="0"/>
      </w:pPr>
      <w:r>
        <w:rPr>
          <w:rFonts w:ascii="맑은 고딕" w:hAnsi="맑은 고딕"/>
          <w:sz w:val="20"/>
        </w:rPr>
        <w:t xml:space="preserve">“봄의 맛을 함께 즐기고 좋은 기운을 전하세요.”</w:t>
      </w:r>
    </w:p>
    <w:p>
      <w:pPr>
        <w:spacing w:before="0" w:after="160"/>
        <w:ind w:left="0" w:right="0"/>
      </w:pPr>
      <w:r>
        <w:rPr>
          <w:rFonts w:ascii="맑은 고딕" w:hAnsi="맑은 고딕"/>
          <w:sz w:val="22"/>
        </w:rPr>
        <w:t xml:space="preserve"> </w:t>
      </w:r>
    </w:p>
    <w:p>
      <w:pPr>
        <w:spacing w:before="0" w:after="160"/>
        <w:ind w:left="0" w:right="0"/>
      </w:pPr>
      <w:r>
        <w:rPr>
          <w:rFonts w:ascii="맑은 고딕" w:hAnsi="맑은 고딕"/>
          <w:sz w:val="20"/>
        </w:rPr>
        <w:t xml:space="preserve">중국과 프랑스 수교</w:t>
      </w:r>
      <w:r>
        <w:rPr>
          <w:rFonts w:ascii="맑은 고딕" w:hAnsi="맑은 고딕"/>
          <w:sz w:val="20"/>
        </w:rPr>
        <w:t xml:space="preserve"> 60주년을 맞아 5월 4일 저녁 프랑스 파리 센강에서 이동식 음식 문화 축제인 ‘중-불 음식 카니발(Sino-French Food Carnival)’이 열렸다. </w:t>
      </w:r>
    </w:p>
    <w:p>
      <w:pPr>
        <w:spacing w:before="0" w:after="160"/>
        <w:ind w:left="0" w:right="0"/>
      </w:pPr>
      <w:r>
        <w:rPr>
          <w:rFonts w:ascii="맑은 고딕" w:hAnsi="맑은 고딕"/>
          <w:sz w:val="20"/>
        </w:rPr>
        <w:t xml:space="preserve"> </w:t>
      </w:r>
    </w:p>
    <w:p>
      <w:pPr>
        <w:spacing w:before="0" w:after="160"/>
        <w:ind w:left="0" w:right="0"/>
      </w:pPr>
      <w:r>
        <w:rPr>
          <w:rFonts w:ascii="맑은 고딕" w:hAnsi="맑은 고딕"/>
          <w:sz w:val="20"/>
        </w:rPr>
        <w:t xml:space="preserve">중국 소비자들 사이에서</w:t>
      </w:r>
      <w:r>
        <w:rPr>
          <w:rFonts w:ascii="맑은 고딕" w:hAnsi="맑은 고딕"/>
          <w:sz w:val="20"/>
        </w:rPr>
        <w:t xml:space="preserve"> ‘냉차’로 알려진 트렌디한 중국의 허브차도 많은 사람들의 관심을 끌었다. 중국 허브차 브랜드를 소유한 Guangzhou Wanglaoji Pharmaceutical Co., LTD. 대표들은 참석자들에게 브랜드에 얽힌 이야기와 함께 건강 관리와 미식을 결합하는 아이디어를 소개했다. 또한 이날 미국, 이탈리아, 프랑스, 태국에 이어 프랑스의 랜드마크인 센강에서 Wanglaoji의 영문 브랜드 아이덴티티인 WALOVI를 처음으로 공개함으로써 더 많은 해외 친구들이 중국 허브차의 매력을 직관적으로 경험할 수 있게 도왔다. </w:t>
      </w:r>
    </w:p>
    <w:p>
      <w:pPr>
        <w:spacing w:before="0" w:after="160"/>
        <w:ind w:left="0" w:right="0"/>
      </w:pPr>
      <w:r>
        <w:rPr>
          <w:rFonts w:ascii="맑은 고딕" w:hAnsi="맑은 고딕"/>
          <w:sz w:val="20"/>
        </w:rPr>
        <w:t xml:space="preserve"> </w:t>
      </w:r>
    </w:p>
    <w:p>
      <w:pPr>
        <w:spacing w:before="0" w:after="160"/>
        <w:ind w:left="0" w:right="0"/>
      </w:pPr>
      <w:r>
        <w:rPr>
          <w:rFonts w:ascii="맑은 고딕" w:hAnsi="맑은 고딕"/>
          <w:sz w:val="20"/>
        </w:rPr>
        <w:t xml:space="preserve">Wanglaoji는 중국과 프랑스 요리의 문화적 특성을 강조하기 위해 ‘중-불 음식 카니발’을 주제로 한 맞춤형 캔 패키지 상품도 선보였다. 양국 음식 문화가 만나 어울리는 자리에서 Wanglaoji는 독특한 동양 문화유산을 통해 더 많은 외국인 손님들에게 특별한 맛의 즐거움과 문화적 경험을 선사한 것이다. </w:t>
      </w:r>
    </w:p>
    <w:p>
      <w:pPr>
        <w:spacing w:before="0" w:after="160"/>
        <w:ind w:left="0" w:right="0"/>
      </w:pPr>
      <w:r>
        <w:rPr>
          <w:rFonts w:ascii="맑은 고딕" w:hAnsi="맑은 고딕"/>
          <w:sz w:val="20"/>
        </w:rPr>
        <w:t xml:space="preserve"> </w:t>
      </w:r>
    </w:p>
    <w:p>
      <w:pPr>
        <w:spacing w:before="0" w:after="160"/>
        <w:ind w:left="0" w:right="0"/>
      </w:pPr>
      <w:r>
        <w:rPr>
          <w:rFonts w:ascii="맑은 고딕" w:hAnsi="맑은 고딕"/>
          <w:sz w:val="20"/>
        </w:rPr>
        <w:t xml:space="preserve">현장을 찾은 손님들은</w:t>
      </w:r>
      <w:r>
        <w:rPr>
          <w:rFonts w:ascii="맑은 고딕" w:hAnsi="맑은 고딕"/>
          <w:sz w:val="20"/>
        </w:rPr>
        <w:t xml:space="preserve"> Wanglaoji가 선보인 상품에 대해 “중국 전통 의학이 사람들의 의상, 음식, 주거, 교통수단과 독창적으로 결합돼 생활의 모든 측면에 스며들어갈 수 있다는 것을 처음으로 알려주는 창과 같다”거나 “매우 동양적이고 패셔너블하다”면서 감탄했다. </w:t>
      </w:r>
    </w:p>
    <w:p>
      <w:pPr>
        <w:spacing w:before="0" w:after="160"/>
        <w:ind w:left="0" w:right="0"/>
      </w:pPr>
      <w:r>
        <w:rPr>
          <w:rFonts w:ascii="맑은 고딕" w:hAnsi="맑은 고딕"/>
          <w:sz w:val="20"/>
        </w:rPr>
        <w:t xml:space="preserve"> </w:t>
      </w:r>
    </w:p>
    <w:p>
      <w:pPr>
        <w:spacing w:before="0" w:after="160"/>
        <w:ind w:left="0" w:right="0"/>
      </w:pPr>
      <w:r>
        <w:rPr>
          <w:rFonts w:ascii="맑은 고딕" w:hAnsi="맑은 고딕"/>
          <w:sz w:val="20"/>
        </w:rPr>
        <w:t xml:space="preserve">허브차는 중국 남부에서 유래한 건강한 식물성 허브 음료다</w:t>
      </w:r>
      <w:r>
        <w:rPr>
          <w:rFonts w:ascii="맑은 고딕" w:hAnsi="맑은 고딕"/>
          <w:sz w:val="20"/>
        </w:rPr>
        <w:t xml:space="preserve">. 1828년 설립된 허브차의 조상인 Wanglaoji는 중국의 국가 무형문화유산으로 등재되어 있으며, 전승된 기술과 독특한 중국 전통문화 배경으로 인해 사람들에게 널리 인정받고 있다.</w:t>
      </w:r>
    </w:p>
    <w:p>
      <w:pPr>
        <w:spacing w:before="0" w:after="160"/>
        <w:ind w:left="0" w:right="0"/>
      </w:pPr>
      <w:r>
        <w:rPr>
          <w:rFonts w:ascii="맑은 고딕" w:hAnsi="맑은 고딕"/>
          <w:sz w:val="20"/>
        </w:rPr>
        <w:t xml:space="preserve"> </w:t>
      </w:r>
    </w:p>
    <w:p>
      <w:pPr>
        <w:spacing w:before="0" w:after="160"/>
        <w:ind w:left="0" w:right="0"/>
      </w:pPr>
      <w:r>
        <w:rPr>
          <w:rFonts w:ascii="맑은 고딕" w:hAnsi="맑은 고딕"/>
          <w:sz w:val="20"/>
        </w:rPr>
        <w:t xml:space="preserve">Guangzhou Wanglaoji Pharmaceutical Co., LTD.는 Ji(길상) 문화를 해외에 알리기 위해 첨단 인공지능(AI) 기술과 메타 렌더링 기술을 결합하여 가상 세계에 Ji 문화 IP를 구축하여 더 젊고 세련된 해외 소비자를 끌어들이고 건강한 소비 트렌드를 이끌어 나가고 있다.</w:t>
      </w:r>
    </w:p>
    <w:p>
      <w:pPr>
        <w:spacing w:before="0" w:after="160"/>
        <w:ind w:left="0" w:right="0"/>
      </w:pPr>
      <w:r>
        <w:rPr>
          <w:rFonts w:ascii="맑은 고딕" w:hAnsi="맑은 고딕"/>
          <w:sz w:val="20"/>
        </w:rPr>
        <w:t xml:space="preserve"> </w:t>
      </w:r>
    </w:p>
    <w:p>
      <w:pPr>
        <w:spacing w:before="0" w:after="160"/>
        <w:ind w:left="0" w:right="0"/>
      </w:pPr>
      <w:r>
        <w:rPr>
          <w:rFonts w:ascii="맑은 고딕" w:hAnsi="맑은 고딕"/>
          <w:sz w:val="20"/>
        </w:rPr>
        <w:t xml:space="preserve">최근 몇 년 동안</w:t>
      </w:r>
      <w:r>
        <w:rPr>
          <w:rFonts w:ascii="맑은 고딕" w:hAnsi="맑은 고딕"/>
          <w:sz w:val="20"/>
        </w:rPr>
        <w:t xml:space="preserve"> Wanglaoji는 브랜드를 해외에서 홍보하기 위한 노력을 강화하면서 해외 시장에서 새로운 성장을 모색해 왔다. 업계 연구 및 컨설팅 기관인 Sullivan은 ‘글로벌 음료 시장 발전 보고서(Global Beverage Market Development Report)’에서 천연 식물성 음료가 글로벌 음료 시장에서 빠르게 성장하면서 풍부한 성장 잠재력을 가지고 있다고 분석했다. 최근 몇 년 동안 Wanglaoji는 Amazon, Costco, Yamibuy, Wee 등 많은 해외 플랫폼에 진출하며 해외 시장 공략에 속도를 내고 있다. 이 회사의 판매 네트워크는 전 세계 150개 이상의 국가와 지역에 걸쳐 있다. </w:t>
      </w:r>
    </w:p>
    <w:p>
      <w:pPr>
        <w:spacing w:before="0" w:after="160"/>
        <w:ind w:left="0" w:right="0"/>
      </w:pPr>
      <w:r>
        <w:rPr>
          <w:rFonts w:ascii="맑은 고딕" w:hAnsi="맑은 고딕"/>
          <w:sz w:val="20"/>
        </w:rPr>
        <w:t xml:space="preserve"> </w:t>
      </w:r>
    </w:p>
    <w:p>
      <w:pPr>
        <w:spacing w:before="0" w:after="160"/>
        <w:ind w:left="0" w:right="0"/>
      </w:pPr>
      <w:r>
        <w:rPr>
          <w:rFonts w:ascii="맑은 고딕" w:hAnsi="맑은 고딕"/>
          <w:sz w:val="20"/>
        </w:rPr>
        <w:t xml:space="preserve">Weng Shaoquan Guangzhou Wanglaoji Great Health Industry Co 회장은 “우리는 중국 전통 허브차 문화를 유럽에서 동양의 건강 철학 보급과 발전을 촉진하는 연결고리로 삼고, 중국과 유럽의 문명 교류와 상호 학습에 새로운 아이디어를 불어넣고, Wanglaoji가 중국 길상 문화의 생생한 전달자가 되어 오래된 브랜드들에 새로운 활력을 불어넣기를 바란다”고 말했다. </w:t>
      </w:r>
    </w:p>
    <w:p>
      <w:pPr>
        <w:spacing w:before="0" w:after="160"/>
        <w:ind w:left="0" w:right="0"/>
      </w:pPr>
      <w:r>
        <w:rPr>
          <w:rFonts w:ascii="맑은 고딕" w:hAnsi="맑은 고딕"/>
          <w:sz w:val="20"/>
        </w:rPr>
        <w:t xml:space="preserve">자료 제공</w:t>
      </w:r>
      <w:r>
        <w:rPr>
          <w:rFonts w:ascii="맑은 고딕" w:hAnsi="맑은 고딕"/>
          <w:sz w:val="20"/>
        </w:rPr>
        <w:t xml:space="preserve">: Wanglaoji</w:t>
      </w:r>
    </w:p>
  </w:body>
</w:document>
</file>