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bee79377a24b1e" /></Relationships>
</file>

<file path=word/document.xml><?xml version="1.0" encoding="utf-8"?>
<w:document xmlns:w="http://schemas.openxmlformats.org/wordprocessingml/2006/main">
  <w:body/>
  <w:body>
    <w:p>
      <w:r>
        <w:rPr>
          <w:sz w:val="32"/>
          <w:b/>
        </w:rPr>
        <w:t>王老吉が「Sino-French Food Carnival」に参加し、パリで国際ブランドアイデンティティー「WALOVI」を立ち上げ</w:t>
      </w:r>
    </w:p>
    <w:p>
      <w:r>
        <w:rPr>
          <w:sz w:val="28"/>
        </w:rPr>
        <w:t>Wanglaoji</w:t>
      </w:r>
    </w:p>
    <w:p>
      <w:r>
        <w:rPr>
          <w:sz w:val="26"/>
        </w:rPr>
        <w:t>【パリ2024年5月6日新華社＝共同通信JBN】</w:t>
      </w:r>
    </w:p>
    <w:p>
      <w:pPr>
        <w:spacing w:before="0" w:after="0"/>
        <w:ind w:left="0" w:right="0"/>
        <w:jc w:val="both"/>
      </w:pPr>
      <w:r>
        <w:rPr>
          <w:rFonts w:ascii="Times New Roman" w:hAnsi="Times New Roman"/>
          <w:color w:val="000000"/>
          <w:sz w:val="20"/>
        </w:rPr>
        <w:t xml:space="preserve">AsiaNet 0200132</w:t>
      </w:r>
      <w:r>
        <w:rPr>
          <w:rFonts w:ascii="ＭＳ 明朝" w:hAnsi="ＭＳ 明朝"/>
          <w:color w:val="000000"/>
          <w:sz w:val="20"/>
        </w:rPr>
        <w:t xml:space="preserve">（</w:t>
      </w:r>
      <w:r>
        <w:rPr>
          <w:rFonts w:ascii="Times New Roman" w:hAnsi="Times New Roman"/>
          <w:color w:val="000000"/>
          <w:sz w:val="20"/>
        </w:rPr>
        <w:t xml:space="preserve">1006</w:t>
      </w:r>
      <w:r>
        <w:rPr>
          <w:rFonts w:ascii="ＭＳ 明朝" w:hAnsi="ＭＳ 明朝"/>
          <w:color w:val="000000"/>
          <w:sz w:val="20"/>
        </w:rPr>
        <w:t xml:space="preserve">）</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Times New Roman" w:hAnsi="Times New Roman"/>
          <w:color w:val="000000"/>
          <w:sz w:val="28"/>
        </w:rPr>
        <w:t xml:space="preserve"> </w:t>
      </w:r>
      <w:r>
        <w:rPr>
          <w:rFonts w:ascii="ＭＳ 明朝" w:hAnsi="ＭＳ 明朝"/>
          <w:color w:val="000000"/>
          <w:sz w:val="20"/>
        </w:rPr>
        <w:t xml:space="preserve">春の味覚を共に満喫し、幸運を祈る気持ちを伝えましょう</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中国・フランス国交樹立</w:t>
      </w:r>
      <w:r>
        <w:rPr>
          <w:rFonts w:ascii="Times New Roman" w:hAnsi="Times New Roman"/>
          <w:color w:val="000000"/>
          <w:sz w:val="20"/>
        </w:rPr>
        <w:t xml:space="preserve">60</w:t>
      </w:r>
      <w:r>
        <w:rPr>
          <w:rFonts w:ascii="ＭＳ 明朝" w:hAnsi="ＭＳ 明朝"/>
          <w:color w:val="000000"/>
          <w:sz w:val="20"/>
        </w:rPr>
        <w:t xml:space="preserve">周年を祝い、</w:t>
      </w:r>
      <w:r>
        <w:rPr>
          <w:rFonts w:ascii="Times New Roman" w:hAnsi="Times New Roman"/>
          <w:color w:val="000000"/>
          <w:sz w:val="20"/>
        </w:rPr>
        <w:t xml:space="preserve">5</w:t>
      </w:r>
      <w:r>
        <w:rPr>
          <w:rFonts w:ascii="ＭＳ 明朝" w:hAnsi="ＭＳ 明朝"/>
          <w:color w:val="000000"/>
          <w:sz w:val="20"/>
        </w:rPr>
        <w:t xml:space="preserve">月</w:t>
      </w:r>
      <w:r>
        <w:rPr>
          <w:rFonts w:ascii="Times New Roman" w:hAnsi="Times New Roman"/>
          <w:color w:val="000000"/>
          <w:sz w:val="20"/>
        </w:rPr>
        <w:t xml:space="preserve">4</w:t>
      </w:r>
      <w:r>
        <w:rPr>
          <w:rFonts w:ascii="ＭＳ 明朝" w:hAnsi="ＭＳ 明朝"/>
          <w:color w:val="000000"/>
          <w:sz w:val="20"/>
        </w:rPr>
        <w:t xml:space="preserve">日の晩に、フランス・パリのセーヌ川で携行式の食と文化の宴である「</w:t>
      </w:r>
      <w:r>
        <w:rPr>
          <w:rFonts w:ascii="Times New Roman" w:hAnsi="Times New Roman"/>
          <w:color w:val="000000"/>
          <w:sz w:val="20"/>
        </w:rPr>
        <w:t xml:space="preserve">Sino-French Food Carnival</w:t>
      </w:r>
      <w:r>
        <w:rPr>
          <w:rFonts w:ascii="ＭＳ 明朝" w:hAnsi="ＭＳ 明朝"/>
          <w:color w:val="000000"/>
          <w:sz w:val="20"/>
        </w:rPr>
        <w:t xml:space="preserve">」が開催されました。</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また、中国の消費者の間で「涼茶（</w:t>
      </w:r>
      <w:r>
        <w:rPr>
          <w:rFonts w:ascii="Times New Roman" w:hAnsi="Times New Roman"/>
          <w:color w:val="000000"/>
          <w:sz w:val="20"/>
        </w:rPr>
        <w:t xml:space="preserve">cold tea</w:t>
      </w:r>
      <w:r>
        <w:rPr>
          <w:rFonts w:ascii="ＭＳ 明朝" w:hAnsi="ＭＳ 明朝"/>
          <w:color w:val="000000"/>
          <w:sz w:val="20"/>
        </w:rPr>
        <w:t xml:space="preserve">）」として知られるトレンディーな中国のハーブティーも、多くのゲストを魅了しました。</w:t>
      </w:r>
      <w:r>
        <w:rPr>
          <w:rFonts w:ascii="ＭＳ 明朝" w:hAnsi="ＭＳ 明朝"/>
          <w:color w:val="000000"/>
          <w:sz w:val="20"/>
        </w:rPr>
        <w:t xml:space="preserve">中国のハーブティーブランドを所有する</w:t>
      </w:r>
      <w:r>
        <w:rPr>
          <w:rFonts w:ascii="Times New Roman" w:hAnsi="Times New Roman"/>
          <w:color w:val="000000"/>
          <w:sz w:val="20"/>
        </w:rPr>
        <w:t xml:space="preserve">Guangzhou Wanglaoji Pharmaceutical Company Limited</w:t>
      </w:r>
      <w:r>
        <w:rPr>
          <w:rFonts w:ascii="ＭＳ 明朝" w:hAnsi="ＭＳ 明朝"/>
          <w:color w:val="000000"/>
          <w:sz w:val="20"/>
        </w:rPr>
        <w:t xml:space="preserve">の代表者は、ブランドのストーリーや、医療と美食を組み合わせるアイデアを参加者に紹介しました。米国、イタリア、フランス、タイでのリリースを経て、王老吉（</w:t>
      </w:r>
      <w:r>
        <w:rPr>
          <w:rFonts w:ascii="Times New Roman" w:hAnsi="Times New Roman"/>
          <w:color w:val="000000"/>
          <w:sz w:val="20"/>
        </w:rPr>
        <w:t xml:space="preserve">Wanglaoji</w:t>
      </w:r>
      <w:r>
        <w:rPr>
          <w:rFonts w:ascii="ＭＳ 明朝" w:hAnsi="ＭＳ 明朝"/>
          <w:color w:val="000000"/>
          <w:sz w:val="20"/>
        </w:rPr>
        <w:t xml:space="preserve">）の英語のブランドアイデンティティー「</w:t>
      </w:r>
      <w:r>
        <w:rPr>
          <w:rFonts w:ascii="Times New Roman" w:hAnsi="Times New Roman"/>
          <w:color w:val="000000"/>
          <w:sz w:val="20"/>
        </w:rPr>
        <w:t xml:space="preserve">WALOVI</w:t>
      </w:r>
      <w:r>
        <w:rPr>
          <w:rFonts w:ascii="ＭＳ 明朝" w:hAnsi="ＭＳ 明朝"/>
          <w:color w:val="000000"/>
          <w:sz w:val="20"/>
        </w:rPr>
        <w:t xml:space="preserve">」が極めて特徴的なフランスのランドマークであるセーヌ川で公開されるのは今回が初めてのこととなります。これで、さらに多くの海外の友人が中国のハーブティーの魅力を直観的に体験できるようになります。</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中国料理とフランス料理の文化的特徴に焦点を当てるため、王老吉は「</w:t>
      </w:r>
      <w:r>
        <w:rPr>
          <w:rFonts w:ascii="Times New Roman" w:hAnsi="Times New Roman"/>
          <w:color w:val="000000"/>
          <w:sz w:val="20"/>
        </w:rPr>
        <w:t xml:space="preserve">Sino-French Food Carnival</w:t>
      </w:r>
      <w:r>
        <w:rPr>
          <w:rFonts w:ascii="ＭＳ 明朝" w:hAnsi="ＭＳ 明朝"/>
          <w:color w:val="000000"/>
          <w:sz w:val="20"/>
        </w:rPr>
        <w:t xml:space="preserve">」のデザインをあしらったパッケージの特別な缶も発売しました。中国とフランスの食文化が出会い、融合する中で、独特な東洋の文化的遺産を有する王老吉はユニークな味わいの楽しみと文化的体験がより多くの国際的なゲストにもたらされます。</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宴に参加したゲストは、「伝統的中国医学が衣食住や移動手段とうまく結び付き、生活のあらゆる面に溶け込むことができると初めて教えてくれた窓口のようです。非常に東洋的でしゃれています」と声を上げました。</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ハーブティーは中国南部に起源を持ち、健康的な植物由来のハーブ飲料です。</w:t>
      </w:r>
      <w:r>
        <w:rPr>
          <w:rFonts w:ascii="Times New Roman" w:hAnsi="Times New Roman"/>
          <w:color w:val="000000"/>
          <w:sz w:val="20"/>
        </w:rPr>
        <w:t xml:space="preserve">1828</w:t>
      </w:r>
      <w:r>
        <w:rPr>
          <w:rFonts w:ascii="ＭＳ 明朝" w:hAnsi="ＭＳ 明朝"/>
          <w:color w:val="000000"/>
          <w:sz w:val="20"/>
        </w:rPr>
        <w:t xml:space="preserve">年に創業されたハーブティーの先駆者である王老吉は、中国で国家無形文化遺産に指定されています。継承されてきた技術と独自の伝統的中国文化の背景から、人々に広く認められてきました。</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吉文化（</w:t>
      </w:r>
      <w:r>
        <w:rPr>
          <w:rFonts w:ascii="Times New Roman" w:hAnsi="Times New Roman"/>
          <w:color w:val="000000"/>
          <w:sz w:val="20"/>
        </w:rPr>
        <w:t xml:space="preserve">Ji culture</w:t>
      </w:r>
      <w:r>
        <w:rPr>
          <w:rFonts w:ascii="ＭＳ 明朝" w:hAnsi="ＭＳ 明朝"/>
          <w:color w:val="000000"/>
          <w:sz w:val="20"/>
        </w:rPr>
        <w:t xml:space="preserve">）を海外に広めるため、</w:t>
      </w:r>
      <w:r>
        <w:rPr>
          <w:rFonts w:ascii="Times New Roman" w:hAnsi="Times New Roman"/>
          <w:color w:val="000000"/>
          <w:sz w:val="20"/>
        </w:rPr>
        <w:t xml:space="preserve">Guangzhou Wanglaoji Pharmaceutical Co., LTD.</w:t>
      </w:r>
      <w:r>
        <w:rPr>
          <w:rFonts w:ascii="ＭＳ 明朝" w:hAnsi="ＭＳ 明朝"/>
          <w:color w:val="000000"/>
          <w:sz w:val="20"/>
        </w:rPr>
        <w:t xml:space="preserve">は、高度な</w:t>
      </w:r>
      <w:r>
        <w:rPr>
          <w:rFonts w:ascii="Times New Roman" w:hAnsi="Times New Roman"/>
          <w:color w:val="000000"/>
          <w:sz w:val="20"/>
        </w:rPr>
        <w:t xml:space="preserve">AI</w:t>
      </w:r>
      <w:r>
        <w:rPr>
          <w:rFonts w:ascii="ＭＳ 明朝" w:hAnsi="ＭＳ 明朝"/>
          <w:color w:val="000000"/>
          <w:sz w:val="20"/>
        </w:rPr>
        <w:t xml:space="preserve">技術とメタ・レンダリング技術を組み合わせて仮想世界に吉文化</w:t>
      </w:r>
      <w:r>
        <w:rPr>
          <w:rFonts w:ascii="Times New Roman" w:hAnsi="Times New Roman"/>
          <w:color w:val="000000"/>
          <w:sz w:val="20"/>
        </w:rPr>
        <w:t xml:space="preserve">IP</w:t>
      </w:r>
      <w:r>
        <w:rPr>
          <w:rFonts w:ascii="ＭＳ 明朝" w:hAnsi="ＭＳ 明朝"/>
          <w:color w:val="000000"/>
          <w:sz w:val="20"/>
        </w:rPr>
        <w:t xml:space="preserve">を構築し、より多くの若くて流行に敏感な海外の消費者を引き付け、健康的な消費のトレンドをリードします。</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王老吉は近年、海外でブランドを宣伝する取り組みを加速させ、海外市場で新たな成長を追求してきました。業界調査・コンサルティング組織の</w:t>
      </w:r>
      <w:r>
        <w:rPr>
          <w:rFonts w:ascii="Times New Roman" w:hAnsi="Times New Roman"/>
          <w:color w:val="000000"/>
          <w:sz w:val="20"/>
        </w:rPr>
        <w:t xml:space="preserve">Sullivan</w:t>
      </w:r>
      <w:r>
        <w:rPr>
          <w:rFonts w:ascii="ＭＳ 明朝" w:hAnsi="ＭＳ 明朝"/>
          <w:color w:val="000000"/>
          <w:sz w:val="20"/>
        </w:rPr>
        <w:t xml:space="preserve">は、『</w:t>
      </w:r>
      <w:r>
        <w:rPr>
          <w:rFonts w:ascii="Times New Roman" w:hAnsi="Times New Roman"/>
          <w:i/>
          <w:color w:val="000000"/>
          <w:sz w:val="20"/>
        </w:rPr>
        <w:t xml:space="preserve">Global Beverage Market Development Report</w:t>
      </w:r>
      <w:r>
        <w:rPr>
          <w:rFonts w:ascii="ＭＳ 明朝" w:hAnsi="ＭＳ 明朝"/>
          <w:color w:val="000000"/>
          <w:sz w:val="20"/>
        </w:rPr>
        <w:t xml:space="preserve">』で、天然植物由来飲料は世界の飲料市場で急成長を遂げている分野の</w:t>
      </w:r>
      <w:r>
        <w:rPr>
          <w:rFonts w:ascii="Times New Roman" w:hAnsi="Times New Roman"/>
          <w:color w:val="000000"/>
          <w:sz w:val="20"/>
        </w:rPr>
        <w:t xml:space="preserve">1</w:t>
      </w:r>
      <w:r>
        <w:rPr>
          <w:rFonts w:ascii="ＭＳ 明朝" w:hAnsi="ＭＳ 明朝"/>
          <w:color w:val="000000"/>
          <w:sz w:val="20"/>
        </w:rPr>
        <w:t xml:space="preserve">つで、幅広い将来性と大きな可能性を秘めていると指摘しました。王老吉は近年、</w:t>
      </w:r>
      <w:r>
        <w:rPr>
          <w:rFonts w:ascii="Times New Roman" w:hAnsi="Times New Roman"/>
          <w:color w:val="000000"/>
          <w:sz w:val="20"/>
        </w:rPr>
        <w:t xml:space="preserve">Amazon</w:t>
      </w:r>
      <w:r>
        <w:rPr>
          <w:rFonts w:ascii="ＭＳ 明朝" w:hAnsi="ＭＳ 明朝"/>
          <w:color w:val="000000"/>
          <w:sz w:val="20"/>
        </w:rPr>
        <w:t xml:space="preserve">、コストコ（</w:t>
      </w:r>
      <w:r>
        <w:rPr>
          <w:rFonts w:ascii="Times New Roman" w:hAnsi="Times New Roman"/>
          <w:color w:val="000000"/>
          <w:sz w:val="20"/>
        </w:rPr>
        <w:t xml:space="preserve">Costco</w:t>
      </w:r>
      <w:r>
        <w:rPr>
          <w:rFonts w:ascii="ＭＳ 明朝" w:hAnsi="ＭＳ 明朝"/>
          <w:color w:val="000000"/>
          <w:sz w:val="20"/>
        </w:rPr>
        <w:t xml:space="preserve">）、</w:t>
      </w:r>
      <w:r>
        <w:rPr>
          <w:rFonts w:ascii="Times New Roman" w:hAnsi="Times New Roman"/>
          <w:color w:val="000000"/>
          <w:sz w:val="20"/>
        </w:rPr>
        <w:t xml:space="preserve">Yamibuy</w:t>
      </w:r>
      <w:r>
        <w:rPr>
          <w:rFonts w:ascii="ＭＳ 明朝" w:hAnsi="ＭＳ 明朝"/>
          <w:color w:val="000000"/>
          <w:sz w:val="20"/>
        </w:rPr>
        <w:t xml:space="preserve">、</w:t>
      </w:r>
      <w:r>
        <w:rPr>
          <w:rFonts w:ascii="Times New Roman" w:hAnsi="Times New Roman"/>
          <w:color w:val="000000"/>
          <w:sz w:val="20"/>
        </w:rPr>
        <w:t xml:space="preserve">Wee</w:t>
      </w:r>
      <w:r>
        <w:rPr>
          <w:rFonts w:ascii="ＭＳ 明朝" w:hAnsi="ＭＳ 明朝"/>
          <w:color w:val="000000"/>
          <w:sz w:val="20"/>
        </w:rPr>
        <w:t xml:space="preserve">など多くの海外プラットフォームに参入し、海外市場に深く関わっています。その販売網は、世界</w:t>
      </w:r>
      <w:r>
        <w:rPr>
          <w:rFonts w:ascii="Times New Roman" w:hAnsi="Times New Roman"/>
          <w:color w:val="000000"/>
          <w:sz w:val="20"/>
        </w:rPr>
        <w:t xml:space="preserve">150</w:t>
      </w:r>
      <w:r>
        <w:rPr>
          <w:rFonts w:ascii="ＭＳ 明朝" w:hAnsi="ＭＳ 明朝"/>
          <w:color w:val="000000"/>
          <w:sz w:val="20"/>
        </w:rPr>
        <w:t xml:space="preserve">カ国・地域以上に及びます。</w:t>
      </w:r>
      <w:r>
        <w:rPr>
          <w:rFonts w:ascii="Times New Roman" w:hAnsi="Times New Roman"/>
          <w:color w:val="000000"/>
          <w:sz w:val="20"/>
        </w:rPr>
        <w:t xml:space="preserve"> </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Times New Roman" w:hAnsi="Times New Roman"/>
          <w:color w:val="000000"/>
          <w:sz w:val="20"/>
        </w:rPr>
        <w:t xml:space="preserve">Guangzhou Wanglaoji Great Health Industry Co. </w:t>
      </w:r>
      <w:r>
        <w:rPr>
          <w:rFonts w:ascii="ＭＳ 明朝" w:hAnsi="ＭＳ 明朝"/>
          <w:color w:val="000000"/>
          <w:sz w:val="20"/>
        </w:rPr>
        <w:t xml:space="preserve">の</w:t>
      </w:r>
      <w:r>
        <w:rPr>
          <w:rFonts w:ascii="Times New Roman" w:hAnsi="Times New Roman"/>
          <w:color w:val="000000"/>
          <w:sz w:val="20"/>
        </w:rPr>
        <w:t xml:space="preserve">Weng Shaoquan</w:t>
      </w:r>
      <w:r>
        <w:rPr>
          <w:rFonts w:ascii="ＭＳ 明朝" w:hAnsi="ＭＳ 明朝"/>
          <w:color w:val="000000"/>
          <w:sz w:val="20"/>
        </w:rPr>
        <w:t xml:space="preserve">会長は「当社は、伝統的な中国のハーブティー文化を欧州における東洋の健康哲学の普及と発展を強化するつながりとして使用し、中国と欧州の文明間の交流と相互学習に新しい考えを取り入れ、『王老吉』を中国の吉兆文化の生き生きとした担い手として促進し、古いブランドを新たな活力で生まれ変わらせたいと考えています」と述べました。</w:t>
      </w:r>
    </w:p>
    <w:p>
      <w:pPr>
        <w:spacing w:before="0" w:after="0"/>
        <w:ind w:left="0" w:right="0"/>
        <w:jc w:val="both"/>
      </w:pPr>
      <w:r>
        <w:rPr>
          <w:rFonts w:ascii="Times New Roman" w:hAnsi="Times New Roman"/>
          <w:color w:val="000000"/>
          <w:sz w:val="20"/>
        </w:rPr>
        <w:t xml:space="preserve"> </w:t>
      </w:r>
    </w:p>
    <w:p>
      <w:pPr>
        <w:spacing w:before="0" w:after="0"/>
        <w:ind w:left="0" w:right="0"/>
        <w:jc w:val="both"/>
      </w:pPr>
      <w:r>
        <w:rPr>
          <w:rFonts w:ascii="ＭＳ 明朝" w:hAnsi="ＭＳ 明朝"/>
          <w:color w:val="000000"/>
          <w:sz w:val="20"/>
        </w:rPr>
        <w:t xml:space="preserve">ソース：</w:t>
      </w:r>
      <w:r>
        <w:rPr>
          <w:rFonts w:ascii="Times New Roman" w:hAnsi="Times New Roman"/>
          <w:color w:val="000000"/>
          <w:sz w:val="20"/>
        </w:rPr>
        <w:t xml:space="preserve">Wanglaoji</w:t>
      </w:r>
    </w:p>
  </w:body>
</w:document>
</file>