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e0f1afcf24262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蘇州で新プロジェクト367件に調印</w:t>
      </w:r>
    </w:p>
    <w:p>
      <w:r>
        <w:rPr>
          <w:sz w:val="28"/>
        </w:rPr>
        <w:t>Information Office of Suzhou Municipal People's Government</w:t>
      </w:r>
    </w:p>
    <w:p>
      <w:r>
        <w:rPr>
          <w:sz w:val="26"/>
        </w:rPr>
        <w:t>【蘇州（中国）2024年4月30日新華社＝共同通信JBN】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color w:val="212529"/>
          <w:sz w:val="20"/>
        </w:rPr>
        <w:t xml:space="preserve">中国東部、江蘇省の蘇州市は</w:t>
      </w:r>
      <w:r>
        <w:rPr>
          <w:rFonts w:ascii="Times New Roman" w:hAnsi="Times New Roman"/>
          <w:color w:val="212529"/>
          <w:sz w:val="20"/>
        </w:rPr>
        <w:t xml:space="preserve">26</w:t>
      </w:r>
      <w:r>
        <w:rPr>
          <w:rFonts w:ascii="ＭＳ 明朝" w:hAnsi="ＭＳ 明朝"/>
          <w:color w:val="212529"/>
          <w:sz w:val="20"/>
        </w:rPr>
        <w:t xml:space="preserve">日、</w:t>
      </w:r>
      <w:r>
        <w:rPr>
          <w:rFonts w:ascii="ＭＳ 明朝" w:hAnsi="ＭＳ 明朝"/>
          <w:sz w:val="20"/>
        </w:rPr>
        <w:t xml:space="preserve">「</w:t>
      </w:r>
      <w:r>
        <w:rPr>
          <w:rFonts w:ascii="Times New Roman" w:hAnsi="Times New Roman"/>
          <w:sz w:val="20"/>
        </w:rPr>
        <w:t xml:space="preserve">Invest In Suzhou For A Win-win Future</w:t>
      </w:r>
      <w:r>
        <w:rPr>
          <w:rFonts w:ascii="ＭＳ 明朝" w:hAnsi="ＭＳ 明朝"/>
          <w:sz w:val="20"/>
        </w:rPr>
        <w:t xml:space="preserve">（ウィンウィンの未来のため</w:t>
      </w:r>
      <w:r>
        <w:rPr>
          <w:rFonts w:ascii="ＭＳ 明朝" w:hAnsi="ＭＳ 明朝"/>
          <w:color w:val="212529"/>
          <w:sz w:val="20"/>
        </w:rPr>
        <w:t xml:space="preserve">蘇州</w:t>
      </w:r>
      <w:r>
        <w:rPr>
          <w:rFonts w:ascii="ＭＳ 明朝" w:hAnsi="ＭＳ 明朝"/>
          <w:sz w:val="20"/>
        </w:rPr>
        <w:t xml:space="preserve">に投資を）」をテーマに、</w:t>
      </w:r>
      <w:r>
        <w:rPr>
          <w:rFonts w:ascii="ＭＳ 明朝" w:hAnsi="ＭＳ 明朝"/>
          <w:color w:val="212529"/>
          <w:sz w:val="20"/>
        </w:rPr>
        <w:t xml:space="preserve">グローバル投資促進会議（</w:t>
      </w:r>
      <w:r>
        <w:rPr>
          <w:rFonts w:ascii="Times New Roman" w:hAnsi="Times New Roman"/>
          <w:color w:val="212529"/>
          <w:sz w:val="20"/>
        </w:rPr>
        <w:t xml:space="preserve">global investment promotion conference</w:t>
      </w:r>
      <w:r>
        <w:rPr>
          <w:rFonts w:ascii="ＭＳ 明朝" w:hAnsi="ＭＳ 明朝"/>
          <w:color w:val="212529"/>
          <w:sz w:val="20"/>
        </w:rPr>
        <w:t xml:space="preserve">）を開催しました。蘇州市人民政府新聞弁公室（</w:t>
      </w:r>
      <w:r>
        <w:rPr>
          <w:rFonts w:ascii="Times New Roman" w:hAnsi="Times New Roman"/>
          <w:color w:val="212529"/>
          <w:sz w:val="20"/>
        </w:rPr>
        <w:t xml:space="preserve">Information Office of Suzhou Municipal People's Government</w:t>
      </w:r>
      <w:r>
        <w:rPr>
          <w:rFonts w:ascii="ＭＳ 明朝" w:hAnsi="ＭＳ 明朝"/>
          <w:color w:val="212529"/>
          <w:sz w:val="20"/>
        </w:rPr>
        <w:t xml:space="preserve">）によると、最後に会場で</w:t>
      </w:r>
      <w:r>
        <w:rPr>
          <w:rFonts w:ascii="Times New Roman" w:hAnsi="Times New Roman"/>
          <w:color w:val="212529"/>
          <w:sz w:val="20"/>
        </w:rPr>
        <w:t xml:space="preserve">367</w:t>
      </w:r>
      <w:r>
        <w:rPr>
          <w:rFonts w:ascii="ＭＳ 明朝" w:hAnsi="ＭＳ 明朝"/>
          <w:color w:val="212529"/>
          <w:sz w:val="20"/>
        </w:rPr>
        <w:t xml:space="preserve">件のプロジェクトが調印されました。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イベントにはフォーチュン</w:t>
      </w:r>
      <w:r>
        <w:rPr>
          <w:rFonts w:ascii="Times New Roman" w:hAnsi="Times New Roman"/>
          <w:sz w:val="20"/>
        </w:rPr>
        <w:t xml:space="preserve">500</w:t>
      </w:r>
      <w:r>
        <w:rPr>
          <w:rFonts w:ascii="ＭＳ 明朝" w:hAnsi="ＭＳ 明朝"/>
          <w:sz w:val="20"/>
        </w:rPr>
        <w:t xml:space="preserve">の</w:t>
      </w:r>
      <w:r>
        <w:rPr>
          <w:rFonts w:ascii="Times New Roman" w:hAnsi="Times New Roman"/>
          <w:sz w:val="20"/>
        </w:rPr>
        <w:t xml:space="preserve">429</w:t>
      </w:r>
      <w:r>
        <w:rPr>
          <w:rFonts w:ascii="ＭＳ 明朝" w:hAnsi="ＭＳ 明朝"/>
          <w:sz w:val="20"/>
        </w:rPr>
        <w:t xml:space="preserve">社が参加しました。調印されたこのような企業の</w:t>
      </w:r>
      <w:r>
        <w:rPr>
          <w:rFonts w:ascii="Times New Roman" w:hAnsi="Times New Roman"/>
          <w:color w:val="212529"/>
          <w:sz w:val="20"/>
        </w:rPr>
        <w:t xml:space="preserve">30</w:t>
      </w:r>
      <w:r>
        <w:rPr>
          <w:rFonts w:ascii="ＭＳ 明朝" w:hAnsi="ＭＳ 明朝"/>
          <w:color w:val="212529"/>
          <w:sz w:val="20"/>
        </w:rPr>
        <w:t xml:space="preserve">件を含むプロジェクトの総投資額は、約</w:t>
      </w:r>
      <w:r>
        <w:rPr>
          <w:rFonts w:ascii="Times New Roman" w:hAnsi="Times New Roman"/>
          <w:color w:val="212529"/>
          <w:sz w:val="20"/>
        </w:rPr>
        <w:t xml:space="preserve">3720</w:t>
      </w:r>
      <w:r>
        <w:rPr>
          <w:rFonts w:ascii="ＭＳ 明朝" w:hAnsi="ＭＳ 明朝"/>
          <w:color w:val="212529"/>
          <w:sz w:val="20"/>
        </w:rPr>
        <w:t xml:space="preserve">億元（約</w:t>
      </w:r>
      <w:r>
        <w:rPr>
          <w:rFonts w:ascii="Times New Roman" w:hAnsi="Times New Roman"/>
          <w:color w:val="212529"/>
          <w:sz w:val="20"/>
        </w:rPr>
        <w:t xml:space="preserve">513</w:t>
      </w:r>
      <w:r>
        <w:rPr>
          <w:rFonts w:ascii="ＭＳ 明朝" w:hAnsi="ＭＳ 明朝"/>
          <w:color w:val="212529"/>
          <w:sz w:val="20"/>
        </w:rPr>
        <w:t xml:space="preserve">億米ドル）に達しています。これらのプロジェクトは、新エネルギー、ハイエンド機器、先端素材、バイオ医薬品などさまざなハイテク産業に及んでいます。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color w:val="212529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color w:val="212529"/>
          <w:sz w:val="20"/>
        </w:rPr>
        <w:t xml:space="preserve">蘇州商務局（</w:t>
      </w:r>
      <w:r>
        <w:rPr>
          <w:rFonts w:ascii="Times New Roman" w:hAnsi="Times New Roman"/>
          <w:color w:val="212529"/>
          <w:sz w:val="20"/>
        </w:rPr>
        <w:t xml:space="preserve">Suzhou Commerce Bureau</w:t>
      </w:r>
      <w:r>
        <w:rPr>
          <w:rFonts w:ascii="ＭＳ 明朝" w:hAnsi="ＭＳ 明朝"/>
          <w:color w:val="212529"/>
          <w:sz w:val="20"/>
        </w:rPr>
        <w:t xml:space="preserve">）の</w:t>
      </w:r>
      <w:r>
        <w:rPr>
          <w:rFonts w:ascii="Times New Roman" w:hAnsi="Times New Roman"/>
          <w:color w:val="212529"/>
          <w:sz w:val="20"/>
        </w:rPr>
        <w:t xml:space="preserve">Cao Guofen</w:t>
      </w:r>
      <w:r>
        <w:rPr>
          <w:rFonts w:ascii="ＭＳ 明朝" w:hAnsi="ＭＳ 明朝"/>
          <w:color w:val="212529"/>
          <w:sz w:val="20"/>
        </w:rPr>
        <w:t xml:space="preserve">副局長は、同市が国内で実現した外国投資の</w:t>
      </w:r>
      <w:r>
        <w:rPr>
          <w:rFonts w:ascii="Times New Roman" w:hAnsi="Times New Roman"/>
          <w:color w:val="212529"/>
          <w:sz w:val="20"/>
        </w:rPr>
        <w:t xml:space="preserve">4%</w:t>
      </w:r>
      <w:r>
        <w:rPr>
          <w:rFonts w:ascii="ＭＳ 明朝" w:hAnsi="ＭＳ 明朝"/>
          <w:color w:val="212529"/>
          <w:sz w:val="20"/>
        </w:rPr>
        <w:t xml:space="preserve">を引き付け、</w:t>
      </w:r>
      <w:r>
        <w:rPr>
          <w:rFonts w:ascii="ＭＳ 明朝" w:hAnsi="ＭＳ 明朝"/>
          <w:sz w:val="20"/>
        </w:rPr>
        <w:t xml:space="preserve">フォーチュン</w:t>
      </w:r>
      <w:r>
        <w:rPr>
          <w:rFonts w:ascii="Times New Roman" w:hAnsi="Times New Roman"/>
          <w:sz w:val="20"/>
        </w:rPr>
        <w:t xml:space="preserve">500</w:t>
      </w:r>
      <w:r>
        <w:rPr>
          <w:rFonts w:ascii="ＭＳ 明朝" w:hAnsi="ＭＳ 明朝"/>
          <w:sz w:val="20"/>
        </w:rPr>
        <w:t xml:space="preserve">の</w:t>
      </w:r>
      <w:r>
        <w:rPr>
          <w:rFonts w:ascii="Times New Roman" w:hAnsi="Times New Roman"/>
          <w:sz w:val="20"/>
        </w:rPr>
        <w:t xml:space="preserve">175</w:t>
      </w:r>
      <w:r>
        <w:rPr>
          <w:rFonts w:ascii="ＭＳ 明朝" w:hAnsi="ＭＳ 明朝"/>
          <w:sz w:val="20"/>
        </w:rPr>
        <w:t xml:space="preserve">社がすでに</w:t>
      </w:r>
      <w:r>
        <w:rPr>
          <w:rFonts w:ascii="Times New Roman" w:hAnsi="Times New Roman"/>
          <w:sz w:val="20"/>
        </w:rPr>
        <w:t xml:space="preserve">486</w:t>
      </w:r>
      <w:r>
        <w:rPr>
          <w:rFonts w:ascii="ＭＳ 明朝" w:hAnsi="ＭＳ 明朝"/>
          <w:sz w:val="20"/>
        </w:rPr>
        <w:t xml:space="preserve">件のプロジェクトに投資した</w:t>
      </w:r>
      <w:r>
        <w:rPr>
          <w:rFonts w:ascii="ＭＳ 明朝" w:hAnsi="ＭＳ 明朝"/>
          <w:color w:val="212529"/>
          <w:sz w:val="20"/>
        </w:rPr>
        <w:t xml:space="preserve">と述べました。蘇州は年初から計</w:t>
      </w:r>
      <w:r>
        <w:rPr>
          <w:rFonts w:ascii="Times New Roman" w:hAnsi="Times New Roman"/>
          <w:color w:val="212529"/>
          <w:sz w:val="20"/>
        </w:rPr>
        <w:t xml:space="preserve">809</w:t>
      </w:r>
      <w:r>
        <w:rPr>
          <w:rFonts w:ascii="ＭＳ 明朝" w:hAnsi="ＭＳ 明朝"/>
          <w:color w:val="212529"/>
          <w:sz w:val="20"/>
        </w:rPr>
        <w:t xml:space="preserve">件のプロジェクトに調印し、総投資額は</w:t>
      </w:r>
      <w:r>
        <w:rPr>
          <w:rFonts w:ascii="Times New Roman" w:hAnsi="Times New Roman"/>
          <w:color w:val="212529"/>
          <w:sz w:val="20"/>
        </w:rPr>
        <w:t xml:space="preserve">5800</w:t>
      </w:r>
      <w:r>
        <w:rPr>
          <w:rFonts w:ascii="ＭＳ 明朝" w:hAnsi="ＭＳ 明朝"/>
          <w:color w:val="212529"/>
          <w:sz w:val="20"/>
        </w:rPr>
        <w:t xml:space="preserve">億元を超えています。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Arial" w:hAnsi="Arial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Information Office of Suzhou Municipal People's Government</w:t>
      </w:r>
    </w:p>
  </w:body>
</w:document>
</file>