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9735ec38044cdd" /></Relationships>
</file>

<file path=word/document.xml><?xml version="1.0" encoding="utf-8"?>
<w:document xmlns:w="http://schemas.openxmlformats.org/wordprocessingml/2006/main">
  <w:body/>
  <w:body>
    <w:p>
      <w:r>
        <w:rPr>
          <w:sz w:val="32"/>
          <w:b/>
        </w:rPr>
        <w:t>「こんにちは中国、陽光海南」国際メディアツアー、海南の観光・文化の進化を目撃</w:t>
      </w:r>
    </w:p>
    <w:p>
      <w:r>
        <w:rPr>
          <w:sz w:val="28"/>
        </w:rPr>
        <w:t>Department of Tourism, Culture, Radio, Television and Sports of Hainan Province</w:t>
      </w:r>
    </w:p>
    <w:p>
      <w:r>
        <w:rPr>
          <w:sz w:val="26"/>
        </w:rPr>
        <w:t>【海口（中国）2024年4月26日新華社＝共同通信JBN】</w:t>
      </w:r>
    </w:p>
    <w:p>
      <w:pPr>
        <w:spacing w:before="0" w:after="0"/>
        <w:ind w:left="0" w:right="0"/>
        <w:jc w:val="left"/>
      </w:pPr>
      <w:r>
        <w:rPr>
          <w:rFonts w:ascii="ＭＳ 明朝" w:hAnsi="ＭＳ 明朝"/>
          <w:sz w:val="20"/>
        </w:rPr>
        <w:t xml:space="preserve">「</w:t>
      </w:r>
      <w:r>
        <w:rPr>
          <w:rFonts w:ascii="Times New Roman" w:hAnsi="Times New Roman"/>
          <w:sz w:val="20"/>
        </w:rPr>
        <w:t xml:space="preserve">Hello China, Sunshine Hainan</w:t>
      </w:r>
      <w:r>
        <w:rPr>
          <w:rFonts w:ascii="ＭＳ 明朝" w:hAnsi="ＭＳ 明朝"/>
          <w:sz w:val="20"/>
        </w:rPr>
        <w:t xml:space="preserve">（こんにちは中国、陽光海南）」</w:t>
      </w:r>
      <w:r>
        <w:rPr>
          <w:rFonts w:ascii="Times New Roman" w:hAnsi="Times New Roman"/>
          <w:sz w:val="20"/>
        </w:rPr>
        <w:t xml:space="preserve">2024 International Media Tour</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年国際メディアツアー）が</w:t>
      </w: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22</w:t>
      </w:r>
      <w:r>
        <w:rPr>
          <w:rFonts w:ascii="ＭＳ 明朝" w:hAnsi="ＭＳ 明朝"/>
          <w:sz w:val="20"/>
        </w:rPr>
        <w:t xml:space="preserve">日から</w:t>
      </w:r>
      <w:r>
        <w:rPr>
          <w:rFonts w:ascii="Times New Roman" w:hAnsi="Times New Roman"/>
          <w:sz w:val="20"/>
        </w:rPr>
        <w:t xml:space="preserve">25</w:t>
      </w:r>
      <w:r>
        <w:rPr>
          <w:rFonts w:ascii="ＭＳ 明朝" w:hAnsi="ＭＳ 明朝"/>
          <w:sz w:val="20"/>
        </w:rPr>
        <w:t xml:space="preserve">日まで海口市で開催されました。さまざまな大手国際メディアの記者が海南を掘り下げ、その活気に満ちた観光名所と文化的魅力を自身のレンズと言葉で捉えました。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ツアー中、記者らは海口、三亜、瓊海、ダン州、澄邁などの場所を訪れました。彼らは、海南島の免税ショッピング、ウェルネス・リトリート、田園地帯への小旅行、ヨットの旅、低空飛行、クルーズの休暇への窓を提供し、彼らの目標は、海南自由貿易港（</w:t>
      </w:r>
      <w:r>
        <w:rPr>
          <w:rFonts w:ascii="Times New Roman" w:hAnsi="Times New Roman"/>
          <w:sz w:val="20"/>
        </w:rPr>
        <w:t xml:space="preserve">Hainan Free Trade Port</w:t>
      </w:r>
      <w:r>
        <w:rPr>
          <w:rFonts w:ascii="ＭＳ 明朝" w:hAnsi="ＭＳ 明朝"/>
          <w:sz w:val="20"/>
        </w:rPr>
        <w:t xml:space="preserve">）の文脈の中で海南島の進化する観光と文化を明らかにすることでした。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観光部門は、海南自由貿易港の開発において重要な焦点です。近年、海南省は国際的な観光拠点の建設を積極的に推進し、国内外の観光客に対する魅力を継続的に強化しています。今年これまでに、海南省は、華僑の訪問から文化的没入体験、ヘルスケアとウェルネス、スポーツアドベンチャー、海外研修ツアー、出張まで、</w:t>
      </w:r>
      <w:r>
        <w:rPr>
          <w:rFonts w:ascii="Times New Roman" w:hAnsi="Times New Roman"/>
          <w:sz w:val="20"/>
        </w:rPr>
        <w:t xml:space="preserve">6</w:t>
      </w:r>
      <w:r>
        <w:rPr>
          <w:rFonts w:ascii="ＭＳ 明朝" w:hAnsi="ＭＳ 明朝"/>
          <w:sz w:val="20"/>
        </w:rPr>
        <w:t xml:space="preserve">つの主要テーマと</w:t>
      </w:r>
      <w:r>
        <w:rPr>
          <w:rFonts w:ascii="Times New Roman" w:hAnsi="Times New Roman"/>
          <w:sz w:val="20"/>
        </w:rPr>
        <w:t xml:space="preserve">12</w:t>
      </w:r>
      <w:r>
        <w:rPr>
          <w:rFonts w:ascii="ＭＳ 明朝" w:hAnsi="ＭＳ 明朝"/>
          <w:sz w:val="20"/>
        </w:rPr>
        <w:t xml:space="preserve">の旅行ルートにわたる幅広いインバウンド観光商品を展開しました。その中で、新たに公開された島一周観光高速道路は、海南の巨大な観光ホットスポットとして浮上しています。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今年</w:t>
      </w:r>
      <w:r>
        <w:rPr>
          <w:rFonts w:ascii="Times New Roman" w:hAnsi="Times New Roman"/>
          <w:sz w:val="20"/>
        </w:rPr>
        <w:t xml:space="preserve">2</w:t>
      </w:r>
      <w:r>
        <w:rPr>
          <w:rFonts w:ascii="ＭＳ 明朝" w:hAnsi="ＭＳ 明朝"/>
          <w:sz w:val="20"/>
        </w:rPr>
        <w:t xml:space="preserve">月、フランス、ドイツ、日本、韓国を含む</w:t>
      </w:r>
      <w:r>
        <w:rPr>
          <w:rFonts w:ascii="Times New Roman" w:hAnsi="Times New Roman"/>
          <w:sz w:val="20"/>
        </w:rPr>
        <w:t xml:space="preserve">59</w:t>
      </w:r>
      <w:r>
        <w:rPr>
          <w:rFonts w:ascii="ＭＳ 明朝" w:hAnsi="ＭＳ 明朝"/>
          <w:sz w:val="20"/>
        </w:rPr>
        <w:t xml:space="preserve">カ国を対象とした海南省のビザなし入国政策は、対象国籍者のビジネス、訪問、家族の再会、医療、展示会、スポーツ大会などの分野に拡大されました。海南省は、「</w:t>
      </w:r>
      <w:r>
        <w:rPr>
          <w:rFonts w:ascii="Times New Roman" w:hAnsi="Times New Roman"/>
          <w:sz w:val="20"/>
        </w:rPr>
        <w:t xml:space="preserve">Hainan Trust Pay</w:t>
      </w:r>
      <w:r>
        <w:rPr>
          <w:rFonts w:ascii="ＭＳ 明朝" w:hAnsi="ＭＳ 明朝"/>
          <w:sz w:val="20"/>
        </w:rPr>
        <w:t xml:space="preserve">」アプリも立ち上げ、従来の</w:t>
      </w:r>
      <w:r>
        <w:rPr>
          <w:rFonts w:ascii="Times New Roman" w:hAnsi="Times New Roman"/>
          <w:sz w:val="20"/>
        </w:rPr>
        <w:t xml:space="preserve">POS</w:t>
      </w:r>
      <w:r>
        <w:rPr>
          <w:rFonts w:ascii="ＭＳ 明朝" w:hAnsi="ＭＳ 明朝"/>
          <w:sz w:val="20"/>
        </w:rPr>
        <w:t xml:space="preserve">機器の機能をモバイルアプリケーションにシームレスに組み込みました。海外からの観光客は、便利で効率的な決済体験を享受できるようになりました。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海南の観光と文化の最新の発展を世界の訪問者に披露するため、</w:t>
      </w:r>
      <w:r>
        <w:rPr>
          <w:rFonts w:ascii="Times New Roman" w:hAnsi="Times New Roman"/>
          <w:sz w:val="20"/>
        </w:rPr>
        <w:t xml:space="preserve">Xinhua News Agency</w:t>
      </w:r>
      <w:r>
        <w:rPr>
          <w:rFonts w:ascii="ＭＳ 明朝" w:hAnsi="ＭＳ 明朝"/>
          <w:sz w:val="20"/>
        </w:rPr>
        <w:t xml:space="preserve">（新華社）と海南省観光文化ラジオテレビスポーツ局（</w:t>
      </w:r>
      <w:r>
        <w:rPr>
          <w:rFonts w:ascii="Times New Roman" w:hAnsi="Times New Roman"/>
          <w:sz w:val="20"/>
        </w:rPr>
        <w:t xml:space="preserve">Department of Tourism, Culture, Radio Television and Sports of Hainan Province</w:t>
      </w:r>
      <w:r>
        <w:rPr>
          <w:rFonts w:ascii="ＭＳ 明朝" w:hAnsi="ＭＳ 明朝"/>
          <w:sz w:val="20"/>
        </w:rPr>
        <w:t xml:space="preserve">）は、</w:t>
      </w:r>
      <w:r>
        <w:rPr>
          <w:rFonts w:ascii="Times New Roman" w:hAnsi="Times New Roman"/>
          <w:sz w:val="20"/>
        </w:rPr>
        <w:t xml:space="preserve">2</w:t>
      </w:r>
      <w:r>
        <w:rPr>
          <w:rFonts w:ascii="ＭＳ 明朝" w:hAnsi="ＭＳ 明朝"/>
          <w:sz w:val="20"/>
        </w:rPr>
        <w:t xml:space="preserve">月に共同で「</w:t>
      </w:r>
      <w:r>
        <w:rPr>
          <w:rFonts w:ascii="Times New Roman" w:hAnsi="Times New Roman"/>
          <w:sz w:val="20"/>
        </w:rPr>
        <w:t xml:space="preserve">Hainan Tourism and Cultural Excellence TOP 10</w:t>
      </w:r>
      <w:r>
        <w:rPr>
          <w:rFonts w:ascii="ＭＳ 明朝" w:hAnsi="ＭＳ 明朝"/>
          <w:sz w:val="20"/>
        </w:rPr>
        <w:t xml:space="preserve">（海南の優れた観光文化トップ</w:t>
      </w:r>
      <w:r>
        <w:rPr>
          <w:rFonts w:ascii="Times New Roman" w:hAnsi="Times New Roman"/>
          <w:sz w:val="20"/>
        </w:rPr>
        <w:t xml:space="preserve">10</w:t>
      </w:r>
      <w:r>
        <w:rPr>
          <w:rFonts w:ascii="ＭＳ 明朝" w:hAnsi="ＭＳ 明朝"/>
          <w:sz w:val="20"/>
        </w:rPr>
        <w:t xml:space="preserve">」の世界的なセレクションを開始しました。毎月、厳選した観光地や文化施設、海南島ならではの新しい体験や革新的なレジャーのアイデアを、世界の視聴者、特にビザなし入国対象</w:t>
      </w:r>
      <w:r>
        <w:rPr>
          <w:rFonts w:ascii="Times New Roman" w:hAnsi="Times New Roman"/>
          <w:sz w:val="20"/>
        </w:rPr>
        <w:t xml:space="preserve">59</w:t>
      </w:r>
      <w:r>
        <w:rPr>
          <w:rFonts w:ascii="ＭＳ 明朝" w:hAnsi="ＭＳ 明朝"/>
          <w:sz w:val="20"/>
        </w:rPr>
        <w:t xml:space="preserve">カ国の視聴者に紹介しています。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現時点で、新華社の</w:t>
      </w:r>
      <w:r>
        <w:rPr>
          <w:rFonts w:ascii="Times New Roman" w:hAnsi="Times New Roman"/>
          <w:sz w:val="20"/>
        </w:rPr>
        <w:t xml:space="preserve">Facebook</w:t>
      </w:r>
      <w:r>
        <w:rPr>
          <w:rFonts w:ascii="ＭＳ 明朝" w:hAnsi="ＭＳ 明朝"/>
          <w:sz w:val="20"/>
        </w:rPr>
        <w:t xml:space="preserve">アカウント上で</w:t>
      </w:r>
      <w:r>
        <w:rPr>
          <w:rFonts w:ascii="Times New Roman" w:hAnsi="Times New Roman"/>
          <w:sz w:val="20"/>
        </w:rPr>
        <w:t xml:space="preserve">2</w:t>
      </w:r>
      <w:r>
        <w:rPr>
          <w:rFonts w:ascii="ＭＳ 明朝" w:hAnsi="ＭＳ 明朝"/>
          <w:sz w:val="20"/>
        </w:rPr>
        <w:t xml:space="preserve">回のセレクションが実施され、米国、フランス、英国、イタリアなど</w:t>
      </w:r>
      <w:r>
        <w:rPr>
          <w:rFonts w:ascii="Times New Roman" w:hAnsi="Times New Roman"/>
          <w:sz w:val="20"/>
        </w:rPr>
        <w:t xml:space="preserve">70</w:t>
      </w:r>
      <w:r>
        <w:rPr>
          <w:rFonts w:ascii="ＭＳ 明朝" w:hAnsi="ＭＳ 明朝"/>
          <w:sz w:val="20"/>
        </w:rPr>
        <w:t xml:space="preserve">を超す国と地域で知名度を高めています。この取り組みは</w:t>
      </w:r>
      <w:r>
        <w:rPr>
          <w:rFonts w:ascii="Times New Roman" w:hAnsi="Times New Roman"/>
          <w:sz w:val="20"/>
        </w:rPr>
        <w:t xml:space="preserve">600</w:t>
      </w:r>
      <w:r>
        <w:rPr>
          <w:rFonts w:ascii="ＭＳ 明朝" w:hAnsi="ＭＳ 明朝"/>
          <w:sz w:val="20"/>
        </w:rPr>
        <w:t xml:space="preserve">以上の海外メディアから注目を集め、累計の視聴回数は</w:t>
      </w:r>
      <w:r>
        <w:rPr>
          <w:rFonts w:ascii="Times New Roman" w:hAnsi="Times New Roman"/>
          <w:sz w:val="20"/>
        </w:rPr>
        <w:t xml:space="preserve">1</w:t>
      </w:r>
      <w:r>
        <w:rPr>
          <w:rFonts w:ascii="ＭＳ 明朝" w:hAnsi="ＭＳ 明朝"/>
          <w:sz w:val="20"/>
        </w:rPr>
        <w:t xml:space="preserve">億</w:t>
      </w:r>
      <w:r>
        <w:rPr>
          <w:rFonts w:ascii="Times New Roman" w:hAnsi="Times New Roman"/>
          <w:sz w:val="20"/>
        </w:rPr>
        <w:t xml:space="preserve">7000</w:t>
      </w:r>
      <w:r>
        <w:rPr>
          <w:rFonts w:ascii="ＭＳ 明朝" w:hAnsi="ＭＳ 明朝"/>
          <w:sz w:val="20"/>
        </w:rPr>
        <w:t xml:space="preserve">万回、コメントや「いいね」の数は</w:t>
      </w:r>
      <w:r>
        <w:rPr>
          <w:rFonts w:ascii="Times New Roman" w:hAnsi="Times New Roman"/>
          <w:sz w:val="20"/>
        </w:rPr>
        <w:t xml:space="preserve">6</w:t>
      </w:r>
      <w:r>
        <w:rPr>
          <w:rFonts w:ascii="ＭＳ 明朝" w:hAnsi="ＭＳ 明朝"/>
          <w:sz w:val="20"/>
        </w:rPr>
        <w:t xml:space="preserve">万に達しました。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ソース：</w:t>
      </w:r>
      <w:r>
        <w:rPr>
          <w:rFonts w:ascii="Times New Roman" w:hAnsi="Times New Roman"/>
          <w:sz w:val="20"/>
        </w:rPr>
        <w:t xml:space="preserve">Department of Tourism, Culture, Radio, Television and Sports of Hainan Province</w:t>
      </w:r>
    </w:p>
  </w:body>
</w:document>
</file>